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0F23" w14:textId="6D0316B3" w:rsidR="00103CE9" w:rsidRPr="007978B7" w:rsidRDefault="00786633" w:rsidP="007978B7">
      <w:pPr>
        <w:jc w:val="both"/>
        <w:rPr>
          <w:rFonts w:ascii="Liberation Serif" w:eastAsiaTheme="minorEastAsia" w:hAnsi="Liberation Serif" w:cs="Liberation Serif"/>
          <w:b/>
          <w:bCs/>
          <w:sz w:val="24"/>
          <w:szCs w:val="24"/>
        </w:rPr>
      </w:pPr>
      <w:r w:rsidRPr="007978B7">
        <w:rPr>
          <w:rFonts w:ascii="Liberation Serif" w:hAnsi="Liberation Serif" w:cs="Liberation Serif"/>
          <w:b/>
          <w:bCs/>
          <w:sz w:val="24"/>
          <w:szCs w:val="24"/>
        </w:rPr>
        <w:t xml:space="preserve">À COORDENAÇÃO DO </w:t>
      </w:r>
      <w:r w:rsidRPr="007978B7">
        <w:rPr>
          <w:rFonts w:ascii="Liberation Serif" w:eastAsiaTheme="minorEastAsia" w:hAnsi="Liberation Serif" w:cs="Liberation Serif"/>
          <w:b/>
          <w:bCs/>
          <w:sz w:val="24"/>
          <w:szCs w:val="24"/>
        </w:rPr>
        <w:t>PROGRAMA DE PÓS-GRADUAÇÃO EM DIREITO DA UNIVERSIDADE FEDERAL DO PARANÁ (PPGD–UFPR) (</w:t>
      </w:r>
      <w:r w:rsidR="00C03F27" w:rsidRPr="007978B7">
        <w:rPr>
          <w:rFonts w:ascii="Liberation Serif" w:eastAsiaTheme="minorEastAsia" w:hAnsi="Liberation Serif" w:cs="Liberation Serif"/>
          <w:b/>
          <w:bCs/>
          <w:sz w:val="24"/>
          <w:szCs w:val="24"/>
        </w:rPr>
        <w:t xml:space="preserve">PROCESSO SELETIVO </w:t>
      </w:r>
      <w:r w:rsidRPr="007978B7">
        <w:rPr>
          <w:rFonts w:ascii="Liberation Serif" w:eastAsiaTheme="minorEastAsia" w:hAnsi="Liberation Serif" w:cs="Liberation Serif"/>
          <w:b/>
          <w:bCs/>
          <w:sz w:val="24"/>
          <w:szCs w:val="24"/>
        </w:rPr>
        <w:t>202</w:t>
      </w:r>
      <w:r w:rsidR="00DE4A8C">
        <w:rPr>
          <w:rFonts w:ascii="Liberation Serif" w:eastAsiaTheme="minorEastAsia" w:hAnsi="Liberation Serif" w:cs="Liberation Serif"/>
          <w:b/>
          <w:bCs/>
          <w:sz w:val="24"/>
          <w:szCs w:val="24"/>
        </w:rPr>
        <w:t>5</w:t>
      </w:r>
      <w:r w:rsidRPr="007978B7">
        <w:rPr>
          <w:rFonts w:ascii="Liberation Serif" w:eastAsiaTheme="minorEastAsia" w:hAnsi="Liberation Serif" w:cs="Liberation Serif"/>
          <w:b/>
          <w:bCs/>
          <w:sz w:val="24"/>
          <w:szCs w:val="24"/>
        </w:rPr>
        <w:t>).</w:t>
      </w:r>
    </w:p>
    <w:p w14:paraId="5E42B489" w14:textId="4014D1E6" w:rsidR="00205A47" w:rsidRPr="007978B7" w:rsidRDefault="00205A47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79C52E22" w14:textId="4402D475" w:rsidR="00205A47" w:rsidRPr="007978B7" w:rsidRDefault="007468F6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7978B7">
        <w:rPr>
          <w:rFonts w:ascii="Liberation Serif" w:eastAsiaTheme="minorEastAsia" w:hAnsi="Liberation Serif" w:cs="Liberation Serif"/>
          <w:sz w:val="24"/>
          <w:szCs w:val="24"/>
        </w:rPr>
        <w:t>(</w:t>
      </w:r>
      <w:r w:rsidR="00205A47"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Nome do recorrente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205A47" w:rsidRPr="007978B7">
        <w:rPr>
          <w:rFonts w:ascii="Liberation Serif" w:eastAsiaTheme="minorEastAsia" w:hAnsi="Liberation Serif" w:cs="Liberation Serif"/>
          <w:sz w:val="24"/>
          <w:szCs w:val="24"/>
        </w:rPr>
        <w:t xml:space="preserve">, 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(</w:t>
      </w:r>
      <w:r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nacionalidade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205A47" w:rsidRPr="007978B7">
        <w:rPr>
          <w:rFonts w:ascii="Liberation Serif" w:eastAsiaTheme="minorEastAsia" w:hAnsi="Liberation Serif" w:cs="Liberation Serif"/>
          <w:sz w:val="24"/>
          <w:szCs w:val="24"/>
        </w:rPr>
        <w:t>, inscrito no Cadastro de Pessoas Físicas sob o nº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 xml:space="preserve"> (</w:t>
      </w:r>
      <w:r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nº do CPF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), portador do documento de identificação nº (</w:t>
      </w:r>
      <w:r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nº do documento de identificação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), vem respeitosamente ante Vossa Senhoria interpor</w:t>
      </w:r>
    </w:p>
    <w:p w14:paraId="7F94A7F2" w14:textId="04FBF8F0" w:rsidR="007468F6" w:rsidRPr="007978B7" w:rsidRDefault="007468F6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5189B2C7" w14:textId="4E17FA7A" w:rsidR="007468F6" w:rsidRPr="007978B7" w:rsidRDefault="007468F6" w:rsidP="007978B7">
      <w:pPr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</w:rPr>
      </w:pPr>
      <w:r w:rsidRPr="007978B7">
        <w:rPr>
          <w:rFonts w:ascii="Liberation Serif" w:eastAsiaTheme="minorEastAsia" w:hAnsi="Liberation Serif" w:cs="Liberation Serif"/>
          <w:b/>
          <w:bCs/>
          <w:sz w:val="24"/>
          <w:szCs w:val="24"/>
        </w:rPr>
        <w:t>RECURSO ADMINISTRATIVO</w:t>
      </w:r>
    </w:p>
    <w:p w14:paraId="08F0E76D" w14:textId="1CEAF08E" w:rsidR="007468F6" w:rsidRPr="007978B7" w:rsidRDefault="007468F6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7C1B34A6" w14:textId="1DBD0E8D" w:rsidR="007468F6" w:rsidRPr="007978B7" w:rsidRDefault="00963C9B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7978B7">
        <w:rPr>
          <w:rFonts w:ascii="Liberation Serif" w:eastAsiaTheme="minorEastAsia" w:hAnsi="Liberation Serif" w:cs="Liberation Serif"/>
          <w:sz w:val="24"/>
          <w:szCs w:val="24"/>
        </w:rPr>
        <w:t>c</w:t>
      </w:r>
      <w:r w:rsidR="007468F6" w:rsidRPr="007978B7">
        <w:rPr>
          <w:rFonts w:ascii="Liberation Serif" w:eastAsiaTheme="minorEastAsia" w:hAnsi="Liberation Serif" w:cs="Liberation Serif"/>
          <w:sz w:val="24"/>
          <w:szCs w:val="24"/>
        </w:rPr>
        <w:t xml:space="preserve">ontra o indeferimento </w:t>
      </w:r>
      <w:r w:rsidRPr="007978B7">
        <w:rPr>
          <w:rFonts w:ascii="Liberation Serif" w:eastAsiaTheme="minorEastAsia" w:hAnsi="Liberation Serif" w:cs="Liberation Serif"/>
          <w:sz w:val="24"/>
          <w:szCs w:val="24"/>
        </w:rPr>
        <w:t>da</w:t>
      </w:r>
      <w:r w:rsidR="007468F6" w:rsidRPr="007978B7">
        <w:rPr>
          <w:rFonts w:ascii="Liberation Serif" w:eastAsiaTheme="minorEastAsia" w:hAnsi="Liberation Serif" w:cs="Liberation Serif"/>
          <w:sz w:val="24"/>
          <w:szCs w:val="24"/>
        </w:rPr>
        <w:t xml:space="preserve"> inscrição no processo seletivo supramencionado, na modalidade de (</w:t>
      </w:r>
      <w:r w:rsidR="007468F6"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 xml:space="preserve">informar se </w:t>
      </w:r>
      <w:r w:rsidR="00D75699"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MESTRADO</w:t>
      </w:r>
      <w:r w:rsidR="007468F6"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 xml:space="preserve"> ou </w:t>
      </w:r>
      <w:r w:rsidR="00D75699" w:rsidRPr="007978B7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DOUTORADO</w:t>
      </w:r>
      <w:r w:rsidR="007468F6" w:rsidRPr="007978B7">
        <w:rPr>
          <w:rFonts w:ascii="Liberation Serif" w:eastAsiaTheme="minorEastAsia" w:hAnsi="Liberation Serif" w:cs="Liberation Serif"/>
          <w:sz w:val="24"/>
          <w:szCs w:val="24"/>
        </w:rPr>
        <w:t>), pelas razões que passa a expor.</w:t>
      </w:r>
    </w:p>
    <w:p w14:paraId="60C03A3C" w14:textId="4986F7A6" w:rsidR="007468F6" w:rsidRPr="007978B7" w:rsidRDefault="007468F6" w:rsidP="007978B7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59D76BB4" w14:textId="2F6E3C0B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A Coordenação do PPDG–UFPR indeferiu</w:t>
      </w:r>
      <w:r w:rsidR="002B2725" w:rsidRPr="007978B7">
        <w:rPr>
          <w:rFonts w:ascii="Liberation Serif" w:hAnsi="Liberation Serif" w:cs="Liberation Serif"/>
          <w:sz w:val="24"/>
          <w:szCs w:val="24"/>
        </w:rPr>
        <w:t xml:space="preserve"> a inscrição do recorrente</w:t>
      </w:r>
      <w:r w:rsidR="00963C9B" w:rsidRPr="007978B7">
        <w:rPr>
          <w:rFonts w:ascii="Liberation Serif" w:hAnsi="Liberation Serif" w:cs="Liberation Serif"/>
          <w:sz w:val="24"/>
          <w:szCs w:val="24"/>
        </w:rPr>
        <w:t xml:space="preserve">, conforme publicado em edital de inscrições deferidas e indeferidas, fundamentando-se nos </w:t>
      </w:r>
      <w:r w:rsidRPr="007978B7">
        <w:rPr>
          <w:rFonts w:ascii="Liberation Serif" w:hAnsi="Liberation Serif" w:cs="Liberation Serif"/>
          <w:sz w:val="24"/>
          <w:szCs w:val="24"/>
        </w:rPr>
        <w:t>seguintes motivos:</w:t>
      </w:r>
    </w:p>
    <w:p w14:paraId="2CC919AE" w14:textId="39EAF3E4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59B36D7" w14:textId="7707E63C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(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informar, </w:t>
      </w:r>
      <w:r w:rsidRPr="007978B7">
        <w:rPr>
          <w:rFonts w:ascii="Liberation Serif" w:hAnsi="Liberation Serif" w:cs="Liberation Serif"/>
          <w:i/>
          <w:iCs/>
          <w:sz w:val="24"/>
          <w:szCs w:val="24"/>
          <w:highlight w:val="yellow"/>
        </w:rPr>
        <w:t>ipsis litteris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>, todos os motivos apontados no edital de inscrições deferidas e indeferidas</w:t>
      </w:r>
      <w:r w:rsidRPr="007978B7">
        <w:rPr>
          <w:rFonts w:ascii="Liberation Serif" w:hAnsi="Liberation Serif" w:cs="Liberation Serif"/>
          <w:sz w:val="24"/>
          <w:szCs w:val="24"/>
        </w:rPr>
        <w:t>)</w:t>
      </w:r>
      <w:r w:rsidR="00963C9B" w:rsidRPr="007978B7">
        <w:rPr>
          <w:rFonts w:ascii="Liberation Serif" w:hAnsi="Liberation Serif" w:cs="Liberation Serif"/>
          <w:sz w:val="24"/>
          <w:szCs w:val="24"/>
        </w:rPr>
        <w:t>.</w:t>
      </w:r>
    </w:p>
    <w:p w14:paraId="2813CB81" w14:textId="77777777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B70FDF7" w14:textId="18471E9E" w:rsidR="007468F6" w:rsidRPr="007978B7" w:rsidRDefault="007468F6" w:rsidP="007978B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DA IMPROCEDÊNCIA DO INDEFERIMENTO</w:t>
      </w:r>
    </w:p>
    <w:p w14:paraId="50FAED09" w14:textId="77777777" w:rsidR="00C03F27" w:rsidRPr="007978B7" w:rsidRDefault="00C03F27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E6B6479" w14:textId="49952D7B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(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Apresentar </w:t>
      </w:r>
      <w:r w:rsidR="00C03F27"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os motivos pelos quais o indeferimento </w:t>
      </w:r>
      <w:r w:rsidR="0096419E" w:rsidRPr="007978B7">
        <w:rPr>
          <w:rFonts w:ascii="Liberation Serif" w:hAnsi="Liberation Serif" w:cs="Liberation Serif"/>
          <w:sz w:val="24"/>
          <w:szCs w:val="24"/>
          <w:highlight w:val="yellow"/>
        </w:rPr>
        <w:t>teria sido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 indevido, tomando-se por base o Edital de Seleção</w:t>
      </w:r>
      <w:r w:rsidRPr="007978B7">
        <w:rPr>
          <w:rFonts w:ascii="Liberation Serif" w:hAnsi="Liberation Serif" w:cs="Liberation Serif"/>
          <w:sz w:val="24"/>
          <w:szCs w:val="24"/>
        </w:rPr>
        <w:t>).</w:t>
      </w:r>
    </w:p>
    <w:p w14:paraId="60C88C55" w14:textId="08BC7365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0A3AD5A" w14:textId="751711FC" w:rsidR="007468F6" w:rsidRPr="007978B7" w:rsidRDefault="007468F6" w:rsidP="007978B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DOS PEDIDOS</w:t>
      </w:r>
    </w:p>
    <w:p w14:paraId="42F717C2" w14:textId="04B1DE3E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(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Apresentar os pedidos, </w:t>
      </w:r>
      <w:r w:rsidR="00963C9B" w:rsidRPr="007978B7">
        <w:rPr>
          <w:rFonts w:ascii="Liberation Serif" w:hAnsi="Liberation Serif" w:cs="Liberation Serif"/>
          <w:sz w:val="24"/>
          <w:szCs w:val="24"/>
          <w:highlight w:val="yellow"/>
        </w:rPr>
        <w:t xml:space="preserve">um a um, 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>devidamente fundamentados</w:t>
      </w:r>
      <w:r w:rsidRPr="007978B7">
        <w:rPr>
          <w:rFonts w:ascii="Liberation Serif" w:hAnsi="Liberation Serif" w:cs="Liberation Serif"/>
          <w:sz w:val="24"/>
          <w:szCs w:val="24"/>
        </w:rPr>
        <w:t>)</w:t>
      </w:r>
      <w:r w:rsidR="00963C9B" w:rsidRPr="007978B7">
        <w:rPr>
          <w:rFonts w:ascii="Liberation Serif" w:hAnsi="Liberation Serif" w:cs="Liberation Serif"/>
          <w:sz w:val="24"/>
          <w:szCs w:val="24"/>
        </w:rPr>
        <w:t>.</w:t>
      </w:r>
    </w:p>
    <w:p w14:paraId="5D8846E1" w14:textId="466BC231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F05A25A" w14:textId="77777777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A7CFFB9" w14:textId="386902F9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Nesses termos, pede deferimento.</w:t>
      </w:r>
    </w:p>
    <w:p w14:paraId="2FA3DE87" w14:textId="3C9CB33D" w:rsidR="007468F6" w:rsidRPr="007978B7" w:rsidRDefault="007468F6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2950EF6" w14:textId="2DE33082" w:rsidR="007468F6" w:rsidRPr="007978B7" w:rsidRDefault="007468F6" w:rsidP="007978B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>(</w:t>
      </w:r>
      <w:r w:rsidRPr="007978B7">
        <w:rPr>
          <w:rFonts w:ascii="Liberation Serif" w:hAnsi="Liberation Serif" w:cs="Liberation Serif"/>
          <w:sz w:val="24"/>
          <w:szCs w:val="24"/>
          <w:highlight w:val="yellow"/>
        </w:rPr>
        <w:t>Cidade, dia, mês e ano</w:t>
      </w:r>
      <w:r w:rsidRPr="007978B7">
        <w:rPr>
          <w:rFonts w:ascii="Liberation Serif" w:hAnsi="Liberation Serif" w:cs="Liberation Serif"/>
          <w:sz w:val="24"/>
          <w:szCs w:val="24"/>
        </w:rPr>
        <w:t>).</w:t>
      </w:r>
    </w:p>
    <w:p w14:paraId="3A05F9E7" w14:textId="77777777" w:rsidR="00C03F27" w:rsidRDefault="00C03F27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936059E" w14:textId="77777777" w:rsidR="007978B7" w:rsidRPr="007978B7" w:rsidRDefault="007978B7" w:rsidP="007978B7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EF4C4CA" w14:textId="77777777" w:rsidR="00C03F27" w:rsidRPr="007978B7" w:rsidRDefault="00C03F27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b/>
          <w:bCs/>
          <w:sz w:val="24"/>
          <w:szCs w:val="24"/>
        </w:rPr>
        <w:t>Somente entrar em contato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com a Secretaria e/ou Coordenação,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inclusive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para eventual interposição de recurso, se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de fato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houver constatação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plausível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de que o indeferimento foi improcedente. Havendo dúvidas,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leia, uma vez mais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, o Edital de Seleção, bem como os termos da Declaração à Inscrição e o tutorial acerca de consulta e remoção de metadados, cujo </w:t>
      </w:r>
      <w:r w:rsidRPr="007978B7">
        <w:rPr>
          <w:rFonts w:ascii="Liberation Serif" w:hAnsi="Liberation Serif" w:cs="Liberation Serif"/>
          <w:i/>
          <w:iCs/>
          <w:sz w:val="24"/>
          <w:szCs w:val="24"/>
        </w:rPr>
        <w:t>link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está disponível tanto na declaração assinada pelo candidato quanto na página de internet do processo seletivo.</w:t>
      </w:r>
    </w:p>
    <w:p w14:paraId="45D6DD4E" w14:textId="5EBA2932" w:rsidR="00C03F27" w:rsidRPr="007978B7" w:rsidRDefault="00C03F27" w:rsidP="007978B7">
      <w:pPr>
        <w:jc w:val="both"/>
        <w:rPr>
          <w:rFonts w:ascii="Liberation Serif" w:hAnsi="Liberation Serif" w:cs="Liberation Serif"/>
          <w:sz w:val="24"/>
          <w:szCs w:val="24"/>
        </w:rPr>
      </w:pPr>
      <w:r w:rsidRPr="007978B7">
        <w:rPr>
          <w:rFonts w:ascii="Liberation Serif" w:hAnsi="Liberation Serif" w:cs="Liberation Serif"/>
          <w:sz w:val="24"/>
          <w:szCs w:val="24"/>
        </w:rPr>
        <w:t xml:space="preserve">Eventual recurso deverá ser baseado em justificativa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plausível e que não contrarie o Edital de Seleção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, deverá indicar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com precisão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qual o comando editalício que foi descumprido no indeferimento e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jamais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poderá ser baseado na </w:t>
      </w:r>
      <w:r w:rsidRPr="007978B7">
        <w:rPr>
          <w:rFonts w:ascii="Liberation Serif" w:hAnsi="Liberation Serif" w:cs="Liberation Serif"/>
          <w:b/>
          <w:bCs/>
          <w:sz w:val="24"/>
          <w:szCs w:val="24"/>
        </w:rPr>
        <w:t>juntada ou alteração</w:t>
      </w:r>
      <w:r w:rsidRPr="007978B7">
        <w:rPr>
          <w:rFonts w:ascii="Liberation Serif" w:hAnsi="Liberation Serif" w:cs="Liberation Serif"/>
          <w:sz w:val="24"/>
          <w:szCs w:val="24"/>
        </w:rPr>
        <w:t xml:space="preserve"> de informação e de documentos que não foram apresentados na própria inscrição, pois todos os eventos do processo são baseados em prazos que vinculam a todos, não podendo, de forma alguma, haver quebra de isonomia entre candidatos.</w:t>
      </w:r>
    </w:p>
    <w:sectPr w:rsidR="00C03F27" w:rsidRPr="00797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47"/>
    <w:rsid w:val="00103CE9"/>
    <w:rsid w:val="001E1D71"/>
    <w:rsid w:val="00205A47"/>
    <w:rsid w:val="002B2725"/>
    <w:rsid w:val="00343D61"/>
    <w:rsid w:val="007468F6"/>
    <w:rsid w:val="00786633"/>
    <w:rsid w:val="007978B7"/>
    <w:rsid w:val="007E676A"/>
    <w:rsid w:val="00963C9B"/>
    <w:rsid w:val="0096419E"/>
    <w:rsid w:val="00C03F27"/>
    <w:rsid w:val="00D75699"/>
    <w:rsid w:val="00DB6579"/>
    <w:rsid w:val="00DE4A8C"/>
    <w:rsid w:val="00D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8FFB"/>
  <w15:chartTrackingRefBased/>
  <w15:docId w15:val="{680C497E-BE70-4CEC-9687-A454AE2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incipal">
    <w:name w:val="Texto principal"/>
    <w:basedOn w:val="Normal"/>
    <w:link w:val="TextoprincipalChar"/>
    <w:qFormat/>
    <w:rsid w:val="00DF1B5E"/>
    <w:pPr>
      <w:suppressAutoHyphens/>
      <w:spacing w:line="360" w:lineRule="auto"/>
      <w:ind w:firstLine="851"/>
      <w:jc w:val="both"/>
    </w:pPr>
    <w:rPr>
      <w:rFonts w:ascii="Liberation Serif" w:hAnsi="Liberation Serif" w:cs="Liberation Serif"/>
      <w:sz w:val="24"/>
      <w:szCs w:val="22"/>
    </w:rPr>
  </w:style>
  <w:style w:type="character" w:customStyle="1" w:styleId="TextoprincipalChar">
    <w:name w:val="Texto principal Char"/>
    <w:basedOn w:val="Fontepargpadro"/>
    <w:link w:val="Textoprincipal"/>
    <w:rsid w:val="00DF1B5E"/>
    <w:rPr>
      <w:rFonts w:ascii="Liberation Serif" w:hAnsi="Liberation Serif" w:cs="Liberation Seri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Programa de Pós-graduação em Direito</cp:lastModifiedBy>
  <cp:revision>4</cp:revision>
  <dcterms:created xsi:type="dcterms:W3CDTF">2023-07-04T17:09:00Z</dcterms:created>
  <dcterms:modified xsi:type="dcterms:W3CDTF">2025-08-29T10:47:00Z</dcterms:modified>
</cp:coreProperties>
</file>